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AC" w:rsidRPr="00862F67" w:rsidRDefault="00862F67" w:rsidP="00862F67">
      <w:pPr>
        <w:jc w:val="center"/>
        <w:rPr>
          <w:rFonts w:ascii="Arial" w:hAnsi="Arial" w:cs="Arial"/>
          <w:sz w:val="28"/>
          <w:szCs w:val="28"/>
        </w:rPr>
      </w:pPr>
      <w:r w:rsidRPr="00862F67">
        <w:rPr>
          <w:rFonts w:ascii="Arial" w:hAnsi="Arial" w:cs="Arial"/>
          <w:sz w:val="28"/>
          <w:szCs w:val="28"/>
        </w:rPr>
        <w:t>Site La Mézière – rubrique Urbanisme</w:t>
      </w:r>
    </w:p>
    <w:p w:rsidR="00862F67" w:rsidRPr="00862F67" w:rsidRDefault="00862F67">
      <w:pPr>
        <w:rPr>
          <w:rFonts w:ascii="Arial" w:hAnsi="Arial" w:cs="Arial"/>
          <w:sz w:val="24"/>
        </w:rPr>
      </w:pPr>
      <w:r w:rsidRPr="00862F67">
        <w:rPr>
          <w:rFonts w:ascii="Arial" w:hAnsi="Arial" w:cs="Arial"/>
          <w:sz w:val="24"/>
        </w:rPr>
        <w:t>Deux sous rubriques</w:t>
      </w:r>
      <w:r w:rsidR="00325C92">
        <w:rPr>
          <w:rFonts w:ascii="Arial" w:hAnsi="Arial" w:cs="Arial"/>
          <w:sz w:val="24"/>
        </w:rPr>
        <w:t> :</w:t>
      </w:r>
    </w:p>
    <w:p w:rsidR="00862F67" w:rsidRPr="00862F67" w:rsidRDefault="00862F67">
      <w:pPr>
        <w:rPr>
          <w:rFonts w:ascii="Arial" w:hAnsi="Arial" w:cs="Arial"/>
          <w:sz w:val="24"/>
        </w:rPr>
      </w:pPr>
    </w:p>
    <w:p w:rsidR="00862F67" w:rsidRPr="00862F67" w:rsidRDefault="00862F67" w:rsidP="00862F6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62F67">
        <w:rPr>
          <w:rFonts w:ascii="Arial" w:hAnsi="Arial" w:cs="Arial"/>
          <w:b/>
          <w:sz w:val="24"/>
        </w:rPr>
        <w:t>Le Plan Local d’Urbanisme</w:t>
      </w:r>
    </w:p>
    <w:p w:rsidR="007F4494" w:rsidRDefault="00862F67">
      <w:pPr>
        <w:rPr>
          <w:rFonts w:ascii="Arial" w:hAnsi="Arial" w:cs="Arial"/>
          <w:sz w:val="24"/>
        </w:rPr>
      </w:pPr>
      <w:r w:rsidRPr="00862F67">
        <w:rPr>
          <w:rFonts w:ascii="Arial" w:hAnsi="Arial" w:cs="Arial"/>
          <w:sz w:val="24"/>
        </w:rPr>
        <w:t>C’est le document d’urbanisme en vigueur sur le territoire communal depuis le 29 Août 2014.</w:t>
      </w:r>
      <w:r>
        <w:rPr>
          <w:rFonts w:ascii="Arial" w:hAnsi="Arial" w:cs="Arial"/>
          <w:sz w:val="24"/>
        </w:rPr>
        <w:t xml:space="preserve"> </w:t>
      </w:r>
    </w:p>
    <w:p w:rsidR="00862F67" w:rsidRDefault="00862F6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 </w:t>
      </w:r>
      <w:r w:rsidR="00D45B49">
        <w:rPr>
          <w:rFonts w:ascii="Arial" w:hAnsi="Arial" w:cs="Arial"/>
          <w:sz w:val="24"/>
        </w:rPr>
        <w:t>détermine l’évolution</w:t>
      </w:r>
      <w:r>
        <w:rPr>
          <w:rFonts w:ascii="Arial" w:hAnsi="Arial" w:cs="Arial"/>
          <w:sz w:val="24"/>
        </w:rPr>
        <w:t xml:space="preserve"> de la commune pour les 10 ans à venir, ainsi que les règles de construction applicables sur les différent</w:t>
      </w:r>
      <w:r w:rsidR="007F4494">
        <w:rPr>
          <w:rFonts w:ascii="Arial" w:hAnsi="Arial" w:cs="Arial"/>
          <w:sz w:val="24"/>
        </w:rPr>
        <w:t>es zones</w:t>
      </w:r>
      <w:r w:rsidR="00D45B49">
        <w:rPr>
          <w:rFonts w:ascii="Arial" w:hAnsi="Arial" w:cs="Arial"/>
          <w:sz w:val="24"/>
        </w:rPr>
        <w:t> : z</w:t>
      </w:r>
      <w:r>
        <w:rPr>
          <w:rFonts w:ascii="Arial" w:hAnsi="Arial" w:cs="Arial"/>
          <w:sz w:val="24"/>
        </w:rPr>
        <w:t>ones urbaines</w:t>
      </w:r>
      <w:r w:rsidR="007F4494">
        <w:rPr>
          <w:rFonts w:ascii="Arial" w:hAnsi="Arial" w:cs="Arial"/>
          <w:sz w:val="24"/>
        </w:rPr>
        <w:t xml:space="preserve"> (habitat, activité), zones à urbaniser</w:t>
      </w:r>
      <w:r>
        <w:rPr>
          <w:rFonts w:ascii="Arial" w:hAnsi="Arial" w:cs="Arial"/>
          <w:sz w:val="24"/>
        </w:rPr>
        <w:t>, zones d’activité, zones agricoles, zones naturelles).</w:t>
      </w:r>
    </w:p>
    <w:p w:rsidR="001A5B1E" w:rsidRDefault="00862F6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se compose de plusieurs pièces </w:t>
      </w:r>
      <w:r w:rsidR="00032182">
        <w:rPr>
          <w:rFonts w:ascii="Arial" w:hAnsi="Arial" w:cs="Arial"/>
          <w:sz w:val="24"/>
        </w:rPr>
        <w:t xml:space="preserve">(cliquer sur le lien pour télécharger) </w:t>
      </w:r>
      <w:r>
        <w:rPr>
          <w:rFonts w:ascii="Arial" w:hAnsi="Arial" w:cs="Arial"/>
          <w:sz w:val="24"/>
        </w:rPr>
        <w:t>:</w:t>
      </w:r>
    </w:p>
    <w:p w:rsidR="007F4494" w:rsidRDefault="001A5B1E">
      <w:pPr>
        <w:rPr>
          <w:rFonts w:ascii="Arial" w:hAnsi="Arial" w:cs="Arial"/>
          <w:i/>
          <w:sz w:val="24"/>
        </w:rPr>
      </w:pPr>
      <w:r w:rsidRPr="001A5B1E">
        <w:rPr>
          <w:rFonts w:ascii="Arial" w:hAnsi="Arial" w:cs="Arial"/>
          <w:i/>
          <w:sz w:val="24"/>
        </w:rPr>
        <w:t>Q:\PLU - dossier approuvé le 29-08-2014</w:t>
      </w:r>
      <w:r>
        <w:rPr>
          <w:rFonts w:ascii="Arial" w:hAnsi="Arial" w:cs="Arial"/>
          <w:i/>
          <w:sz w:val="24"/>
        </w:rPr>
        <w:t xml:space="preserve"> </w:t>
      </w:r>
      <w:r w:rsidR="007F4494">
        <w:rPr>
          <w:rFonts w:ascii="Arial" w:hAnsi="Arial" w:cs="Arial"/>
          <w:i/>
          <w:sz w:val="24"/>
        </w:rPr>
        <w:t xml:space="preserve"> </w:t>
      </w:r>
    </w:p>
    <w:p w:rsidR="001A5B1E" w:rsidRPr="001A5B1E" w:rsidRDefault="00D54046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</w:t>
      </w:r>
      <w:r w:rsidR="007F4494">
        <w:rPr>
          <w:rFonts w:ascii="Arial" w:hAnsi="Arial" w:cs="Arial"/>
          <w:i/>
          <w:sz w:val="24"/>
        </w:rPr>
        <w:t>es pièces numérotées de 1 à 6 .4</w:t>
      </w:r>
      <w:r>
        <w:rPr>
          <w:rFonts w:ascii="Arial" w:hAnsi="Arial" w:cs="Arial"/>
          <w:i/>
          <w:sz w:val="24"/>
        </w:rPr>
        <w:t xml:space="preserve"> sont intégrées de la façon suivante :</w:t>
      </w:r>
    </w:p>
    <w:p w:rsidR="00862F67" w:rsidRPr="00D54046" w:rsidRDefault="00032182" w:rsidP="00D54046">
      <w:pPr>
        <w:pStyle w:val="Paragraphedeliste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D54046">
        <w:rPr>
          <w:rFonts w:ascii="Arial" w:hAnsi="Arial" w:cs="Arial"/>
          <w:sz w:val="24"/>
        </w:rPr>
        <w:t>Le rapport de présentation</w:t>
      </w:r>
      <w:r w:rsidR="007F4494" w:rsidRPr="00D54046">
        <w:rPr>
          <w:rFonts w:ascii="Arial" w:hAnsi="Arial" w:cs="Arial"/>
          <w:sz w:val="24"/>
        </w:rPr>
        <w:t xml:space="preserve"> (lien)</w:t>
      </w:r>
    </w:p>
    <w:p w:rsidR="00032182" w:rsidRPr="00D54046" w:rsidRDefault="00032182" w:rsidP="00D54046">
      <w:pPr>
        <w:pStyle w:val="Paragraphedeliste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D54046">
        <w:rPr>
          <w:rFonts w:ascii="Arial" w:hAnsi="Arial" w:cs="Arial"/>
          <w:sz w:val="24"/>
        </w:rPr>
        <w:t>Le Projet d’Aménagement et de Développement Durables</w:t>
      </w:r>
      <w:r w:rsidR="007F4494" w:rsidRPr="00D54046">
        <w:rPr>
          <w:rFonts w:ascii="Arial" w:hAnsi="Arial" w:cs="Arial"/>
          <w:sz w:val="24"/>
        </w:rPr>
        <w:t xml:space="preserve"> </w:t>
      </w:r>
      <w:r w:rsidR="007F4494" w:rsidRPr="00D54046">
        <w:rPr>
          <w:rFonts w:ascii="Arial" w:hAnsi="Arial" w:cs="Arial"/>
          <w:sz w:val="24"/>
        </w:rPr>
        <w:t>(lien)</w:t>
      </w:r>
    </w:p>
    <w:p w:rsidR="00862F67" w:rsidRPr="00D54046" w:rsidRDefault="008453BD" w:rsidP="00D54046">
      <w:pPr>
        <w:pStyle w:val="Paragraphedeliste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D54046">
        <w:rPr>
          <w:rFonts w:ascii="Arial" w:hAnsi="Arial" w:cs="Arial"/>
          <w:sz w:val="24"/>
        </w:rPr>
        <w:t>Les orientat</w:t>
      </w:r>
      <w:r w:rsidR="00D45B49" w:rsidRPr="00D54046">
        <w:rPr>
          <w:rFonts w:ascii="Arial" w:hAnsi="Arial" w:cs="Arial"/>
          <w:sz w:val="24"/>
        </w:rPr>
        <w:t>ions d’aménagement et de programmation</w:t>
      </w:r>
      <w:r w:rsidR="007F4494" w:rsidRPr="00D54046">
        <w:rPr>
          <w:rFonts w:ascii="Arial" w:hAnsi="Arial" w:cs="Arial"/>
          <w:sz w:val="24"/>
        </w:rPr>
        <w:t xml:space="preserve"> </w:t>
      </w:r>
      <w:r w:rsidR="007F4494" w:rsidRPr="00D54046">
        <w:rPr>
          <w:rFonts w:ascii="Arial" w:hAnsi="Arial" w:cs="Arial"/>
          <w:sz w:val="24"/>
        </w:rPr>
        <w:t>(lien)</w:t>
      </w:r>
    </w:p>
    <w:p w:rsidR="007F4494" w:rsidRPr="00D54046" w:rsidRDefault="007F4494" w:rsidP="00D54046">
      <w:pPr>
        <w:pStyle w:val="Paragraphedeliste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D54046">
        <w:rPr>
          <w:rFonts w:ascii="Arial" w:hAnsi="Arial" w:cs="Arial"/>
          <w:sz w:val="24"/>
        </w:rPr>
        <w:t xml:space="preserve">Le règlement </w:t>
      </w:r>
      <w:r w:rsidRPr="00D54046">
        <w:rPr>
          <w:rFonts w:ascii="Arial" w:hAnsi="Arial" w:cs="Arial"/>
          <w:sz w:val="24"/>
        </w:rPr>
        <w:t>(lien)</w:t>
      </w:r>
    </w:p>
    <w:p w:rsidR="007F4494" w:rsidRPr="00D54046" w:rsidRDefault="007F4494" w:rsidP="00D54046">
      <w:pPr>
        <w:pStyle w:val="Paragraphedeliste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D54046">
        <w:rPr>
          <w:rFonts w:ascii="Arial" w:hAnsi="Arial" w:cs="Arial"/>
          <w:sz w:val="24"/>
        </w:rPr>
        <w:t xml:space="preserve">Les plans de zonage </w:t>
      </w:r>
      <w:r w:rsidRPr="00D54046">
        <w:rPr>
          <w:rFonts w:ascii="Arial" w:hAnsi="Arial" w:cs="Arial"/>
          <w:sz w:val="24"/>
        </w:rPr>
        <w:t>(lien)</w:t>
      </w:r>
    </w:p>
    <w:p w:rsidR="007F4494" w:rsidRPr="00D54046" w:rsidRDefault="007F4494" w:rsidP="00D54046">
      <w:pPr>
        <w:pStyle w:val="Paragraphedeliste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D54046">
        <w:rPr>
          <w:rFonts w:ascii="Arial" w:hAnsi="Arial" w:cs="Arial"/>
          <w:sz w:val="24"/>
        </w:rPr>
        <w:t>Les annexes sanitaires et plans de réseaux (liens</w:t>
      </w:r>
      <w:r w:rsidR="00D54046" w:rsidRPr="00D54046">
        <w:rPr>
          <w:rFonts w:ascii="Arial" w:hAnsi="Arial" w:cs="Arial"/>
          <w:sz w:val="24"/>
        </w:rPr>
        <w:t> : 6.1.1 à 6.1.5)</w:t>
      </w:r>
    </w:p>
    <w:p w:rsidR="00D54046" w:rsidRPr="00D54046" w:rsidRDefault="00D54046" w:rsidP="00D54046">
      <w:pPr>
        <w:pStyle w:val="Paragraphedeliste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D54046">
        <w:rPr>
          <w:rFonts w:ascii="Arial" w:hAnsi="Arial" w:cs="Arial"/>
          <w:sz w:val="24"/>
        </w:rPr>
        <w:t>Les servitudes (liens : 6.2.1 à 6.2.2)</w:t>
      </w:r>
    </w:p>
    <w:p w:rsidR="00D54046" w:rsidRPr="00D54046" w:rsidRDefault="00D54046" w:rsidP="00D54046">
      <w:pPr>
        <w:pStyle w:val="Paragraphedeliste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D54046">
        <w:rPr>
          <w:rFonts w:ascii="Arial" w:hAnsi="Arial" w:cs="Arial"/>
          <w:sz w:val="24"/>
        </w:rPr>
        <w:t>Le zonage pluvial (liens : 6.3.1 à 6.3.3)</w:t>
      </w:r>
    </w:p>
    <w:p w:rsidR="00D54046" w:rsidRPr="00D54046" w:rsidRDefault="00D54046" w:rsidP="00D54046">
      <w:pPr>
        <w:pStyle w:val="Paragraphedeliste"/>
        <w:numPr>
          <w:ilvl w:val="0"/>
          <w:numId w:val="2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D54046">
        <w:rPr>
          <w:rFonts w:ascii="Arial" w:hAnsi="Arial" w:cs="Arial"/>
          <w:sz w:val="24"/>
        </w:rPr>
        <w:t>Les annexes (lien : 6.4)</w:t>
      </w:r>
    </w:p>
    <w:p w:rsidR="007F4494" w:rsidRDefault="00D540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service urbanisme se tient à votre disposition pour répondre à vos questions</w:t>
      </w:r>
      <w:r w:rsidR="007843D6">
        <w:rPr>
          <w:rFonts w:ascii="Arial" w:hAnsi="Arial" w:cs="Arial"/>
          <w:sz w:val="24"/>
        </w:rPr>
        <w:t>.</w:t>
      </w:r>
    </w:p>
    <w:p w:rsidR="007F4494" w:rsidRPr="00862F67" w:rsidRDefault="007F4494">
      <w:pPr>
        <w:rPr>
          <w:rFonts w:ascii="Arial" w:hAnsi="Arial" w:cs="Arial"/>
          <w:sz w:val="24"/>
        </w:rPr>
      </w:pPr>
    </w:p>
    <w:p w:rsidR="00862F67" w:rsidRPr="00862F67" w:rsidRDefault="00862F67" w:rsidP="00862F6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62F67">
        <w:rPr>
          <w:rFonts w:ascii="Arial" w:hAnsi="Arial" w:cs="Arial"/>
          <w:b/>
          <w:sz w:val="24"/>
        </w:rPr>
        <w:t>L’application du droit des Sols</w:t>
      </w:r>
    </w:p>
    <w:p w:rsidR="00862F67" w:rsidRPr="007843D6" w:rsidRDefault="007843D6">
      <w:pPr>
        <w:rPr>
          <w:rFonts w:ascii="Arial" w:hAnsi="Arial" w:cs="Arial"/>
          <w:sz w:val="24"/>
          <w:szCs w:val="24"/>
        </w:rPr>
      </w:pPr>
      <w:r w:rsidRPr="007843D6">
        <w:rPr>
          <w:rFonts w:ascii="Arial" w:hAnsi="Arial" w:cs="Arial"/>
          <w:sz w:val="24"/>
          <w:szCs w:val="24"/>
        </w:rPr>
        <w:t>Le site service</w:t>
      </w:r>
      <w:r>
        <w:rPr>
          <w:rFonts w:ascii="Arial" w:hAnsi="Arial" w:cs="Arial"/>
          <w:sz w:val="24"/>
          <w:szCs w:val="24"/>
        </w:rPr>
        <w:t>-public.fr détaille les différentes autorisations d’urbanisme</w:t>
      </w:r>
      <w:r w:rsidR="00656056">
        <w:rPr>
          <w:rFonts w:ascii="Arial" w:hAnsi="Arial" w:cs="Arial"/>
          <w:sz w:val="24"/>
          <w:szCs w:val="24"/>
        </w:rPr>
        <w:t xml:space="preserve"> selon les types de travaux envisagés,</w:t>
      </w:r>
      <w:r>
        <w:rPr>
          <w:rFonts w:ascii="Arial" w:hAnsi="Arial" w:cs="Arial"/>
          <w:sz w:val="24"/>
          <w:szCs w:val="24"/>
        </w:rPr>
        <w:t xml:space="preserve"> et </w:t>
      </w:r>
      <w:r w:rsidR="00656056">
        <w:rPr>
          <w:rFonts w:ascii="Arial" w:hAnsi="Arial" w:cs="Arial"/>
          <w:sz w:val="24"/>
          <w:szCs w:val="24"/>
        </w:rPr>
        <w:t xml:space="preserve">présente </w:t>
      </w:r>
      <w:r>
        <w:rPr>
          <w:rFonts w:ascii="Arial" w:hAnsi="Arial" w:cs="Arial"/>
          <w:sz w:val="24"/>
          <w:szCs w:val="24"/>
        </w:rPr>
        <w:t>les formulaires s’y rapportant :</w:t>
      </w:r>
    </w:p>
    <w:p w:rsidR="00862F67" w:rsidRDefault="007843D6">
      <w:pPr>
        <w:rPr>
          <w:rFonts w:ascii="Arial" w:hAnsi="Arial" w:cs="Arial"/>
          <w:sz w:val="24"/>
          <w:szCs w:val="24"/>
        </w:rPr>
      </w:pPr>
      <w:hyperlink r:id="rId6" w:history="1">
        <w:r w:rsidRPr="007843D6">
          <w:rPr>
            <w:rStyle w:val="Lienhypertexte"/>
            <w:rFonts w:ascii="Arial" w:hAnsi="Arial" w:cs="Arial"/>
            <w:sz w:val="24"/>
            <w:szCs w:val="24"/>
          </w:rPr>
          <w:t>http://vosdroits.service-public.fr/particuliers/N319.xhtml</w:t>
        </w:r>
      </w:hyperlink>
    </w:p>
    <w:p w:rsidR="007843D6" w:rsidRDefault="007843D6" w:rsidP="007843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service urbanisme se tient à votre disposition pour répondre à vos questions</w:t>
      </w:r>
      <w:r>
        <w:rPr>
          <w:rFonts w:ascii="Arial" w:hAnsi="Arial" w:cs="Arial"/>
          <w:sz w:val="24"/>
        </w:rPr>
        <w:t>.</w:t>
      </w:r>
    </w:p>
    <w:p w:rsidR="007843D6" w:rsidRDefault="007843D6">
      <w:bookmarkStart w:id="0" w:name="_GoBack"/>
      <w:bookmarkEnd w:id="0"/>
    </w:p>
    <w:sectPr w:rsidR="0078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E6F50"/>
    <w:multiLevelType w:val="hybridMultilevel"/>
    <w:tmpl w:val="16ECE2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91337"/>
    <w:multiLevelType w:val="hybridMultilevel"/>
    <w:tmpl w:val="B8C6F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67"/>
    <w:rsid w:val="00032182"/>
    <w:rsid w:val="001A5B1E"/>
    <w:rsid w:val="00325C92"/>
    <w:rsid w:val="00656056"/>
    <w:rsid w:val="007843D6"/>
    <w:rsid w:val="007F4494"/>
    <w:rsid w:val="008453BD"/>
    <w:rsid w:val="00862F67"/>
    <w:rsid w:val="009D3EAC"/>
    <w:rsid w:val="00C414C7"/>
    <w:rsid w:val="00C57026"/>
    <w:rsid w:val="00D45B49"/>
    <w:rsid w:val="00D5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2F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4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2F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4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droits.service-public.fr/particuliers/N319.x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a.cadieu</dc:creator>
  <cp:lastModifiedBy>a.cadieu</cp:lastModifiedBy>
  <cp:revision>7</cp:revision>
  <dcterms:created xsi:type="dcterms:W3CDTF">2015-01-21T07:46:00Z</dcterms:created>
  <dcterms:modified xsi:type="dcterms:W3CDTF">2015-01-21T09:46:00Z</dcterms:modified>
</cp:coreProperties>
</file>